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51" w:rsidRDefault="00BC0951" w:rsidP="00BC0951">
      <w:r>
        <w:rPr>
          <w:noProof/>
          <w:lang w:eastAsia="ro-RO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-447675</wp:posOffset>
            </wp:positionV>
            <wp:extent cx="17811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84" y="21394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951" w:rsidRDefault="00BC0951" w:rsidP="00BC0951"/>
    <w:p w:rsidR="00BC0951" w:rsidRDefault="00BC0951" w:rsidP="00BC0951"/>
    <w:p w:rsidR="00BC0951" w:rsidRDefault="009E79F5" w:rsidP="009E79F5">
      <w:pPr>
        <w:pStyle w:val="Heading2"/>
        <w:jc w:val="left"/>
      </w:pPr>
      <w:r w:rsidRPr="009E79F5">
        <w:rPr>
          <w:b/>
          <w:sz w:val="32"/>
          <w:lang w:val="fr-FR"/>
        </w:rPr>
        <w:t xml:space="preserve">               </w:t>
      </w:r>
      <w:r w:rsidR="00BC0951">
        <w:rPr>
          <w:b/>
          <w:sz w:val="32"/>
          <w:u w:val="single"/>
          <w:lang w:val="fr-FR"/>
        </w:rPr>
        <w:t>CONTRACT</w:t>
      </w:r>
    </w:p>
    <w:p w:rsidR="00BC0951" w:rsidRPr="005B689F" w:rsidRDefault="00BC0951" w:rsidP="00BC0951">
      <w:pPr>
        <w:rPr>
          <w:rFonts w:ascii="Times New Roman" w:hAnsi="Times New Roman" w:cs="Times New Roman"/>
          <w:sz w:val="24"/>
          <w:szCs w:val="24"/>
        </w:rPr>
      </w:pPr>
    </w:p>
    <w:p w:rsidR="00BC0951" w:rsidRPr="005B689F" w:rsidRDefault="00BC0951" w:rsidP="00BC0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9F">
        <w:rPr>
          <w:rFonts w:ascii="Times New Roman" w:hAnsi="Times New Roman" w:cs="Times New Roman"/>
          <w:sz w:val="24"/>
          <w:szCs w:val="24"/>
        </w:rPr>
        <w:t>Încheiat la</w:t>
      </w:r>
      <w:r w:rsidR="009E79F5" w:rsidRPr="005B689F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Pr="005B689F">
        <w:rPr>
          <w:rFonts w:ascii="Times New Roman" w:hAnsi="Times New Roman" w:cs="Times New Roman"/>
          <w:sz w:val="24"/>
          <w:szCs w:val="24"/>
        </w:rPr>
        <w:t xml:space="preserve">  în data de </w:t>
      </w:r>
      <w:r w:rsidR="009E79F5" w:rsidRPr="005B689F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BC0951" w:rsidRPr="005B689F" w:rsidRDefault="00BC0951" w:rsidP="00BC0951">
      <w:pPr>
        <w:rPr>
          <w:rFonts w:ascii="Times New Roman" w:hAnsi="Times New Roman" w:cs="Times New Roman"/>
          <w:sz w:val="24"/>
          <w:szCs w:val="24"/>
        </w:rPr>
      </w:pPr>
      <w:r w:rsidRPr="005B689F">
        <w:rPr>
          <w:rFonts w:ascii="Times New Roman" w:hAnsi="Times New Roman" w:cs="Times New Roman"/>
          <w:sz w:val="24"/>
          <w:szCs w:val="24"/>
        </w:rPr>
        <w:t>Între:</w:t>
      </w:r>
    </w:p>
    <w:p w:rsidR="00BC0951" w:rsidRPr="005B689F" w:rsidRDefault="00BC0951" w:rsidP="00BC0951">
      <w:pPr>
        <w:pStyle w:val="Heading4"/>
        <w:rPr>
          <w:rFonts w:ascii="Times New Roman" w:hAnsi="Times New Roman" w:cs="Times New Roman"/>
          <w:szCs w:val="24"/>
          <w:lang w:val="ro-RO"/>
        </w:rPr>
      </w:pPr>
      <w:r w:rsidRPr="005B689F">
        <w:rPr>
          <w:rFonts w:ascii="Times New Roman" w:hAnsi="Times New Roman" w:cs="Times New Roman"/>
          <w:b/>
          <w:szCs w:val="24"/>
          <w:u w:val="single"/>
          <w:lang w:val="ro-RO"/>
        </w:rPr>
        <w:t>Art.1.- PÃRŢILE CONTRACTANTE</w:t>
      </w:r>
    </w:p>
    <w:p w:rsidR="00BC0951" w:rsidRPr="005B689F" w:rsidRDefault="00BC0951" w:rsidP="00BC0951">
      <w:pPr>
        <w:jc w:val="both"/>
        <w:rPr>
          <w:rFonts w:ascii="Times New Roman" w:hAnsi="Times New Roman" w:cs="Times New Roman"/>
          <w:sz w:val="24"/>
          <w:szCs w:val="24"/>
        </w:rPr>
      </w:pPr>
      <w:r w:rsidRPr="005B689F">
        <w:rPr>
          <w:rFonts w:ascii="Times New Roman" w:hAnsi="Times New Roman" w:cs="Times New Roman"/>
          <w:sz w:val="24"/>
          <w:szCs w:val="24"/>
        </w:rPr>
        <w:t xml:space="preserve">ASOCIATIA MAMAIA COPIILOR, organizator principal al </w:t>
      </w:r>
      <w:r w:rsidRPr="005B689F">
        <w:rPr>
          <w:rFonts w:ascii="Times New Roman" w:hAnsi="Times New Roman" w:cs="Times New Roman"/>
          <w:b/>
          <w:sz w:val="24"/>
          <w:szCs w:val="24"/>
        </w:rPr>
        <w:t>Festivalului de creaţie şi interpretare  „MAMAIA COPIILOR“</w:t>
      </w:r>
      <w:r w:rsidRPr="005B689F">
        <w:rPr>
          <w:rFonts w:ascii="Times New Roman" w:hAnsi="Times New Roman" w:cs="Times New Roman"/>
          <w:sz w:val="24"/>
          <w:szCs w:val="24"/>
        </w:rPr>
        <w:t xml:space="preserve"> ,</w:t>
      </w:r>
      <w:r w:rsidRPr="005B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89F">
        <w:rPr>
          <w:rFonts w:ascii="Times New Roman" w:hAnsi="Times New Roman" w:cs="Times New Roman"/>
          <w:sz w:val="24"/>
          <w:szCs w:val="24"/>
        </w:rPr>
        <w:t xml:space="preserve"> cu sediul în Constanţa bul. Ferdinand 98, înregistratã la Registrul Comerþului sub nr.cod fiscal nr. 23989060, legal reprezentatã de MANOLACHE LIVIU- Administrator   </w:t>
      </w:r>
    </w:p>
    <w:p w:rsidR="00BC0951" w:rsidRPr="005B689F" w:rsidRDefault="00BC0951" w:rsidP="00BC0951">
      <w:pPr>
        <w:jc w:val="both"/>
        <w:rPr>
          <w:rFonts w:ascii="Times New Roman" w:hAnsi="Times New Roman" w:cs="Times New Roman"/>
          <w:sz w:val="24"/>
          <w:szCs w:val="24"/>
        </w:rPr>
      </w:pPr>
      <w:r w:rsidRPr="005B689F">
        <w:rPr>
          <w:rFonts w:ascii="Times New Roman" w:hAnsi="Times New Roman" w:cs="Times New Roman"/>
          <w:sz w:val="24"/>
          <w:szCs w:val="24"/>
        </w:rPr>
        <w:t>şi</w:t>
      </w:r>
    </w:p>
    <w:p w:rsidR="00BC0951" w:rsidRPr="005B689F" w:rsidRDefault="009E79F5" w:rsidP="00BC0951">
      <w:pPr>
        <w:jc w:val="both"/>
        <w:rPr>
          <w:rFonts w:ascii="Times New Roman" w:hAnsi="Times New Roman" w:cs="Times New Roman"/>
          <w:sz w:val="24"/>
          <w:szCs w:val="24"/>
        </w:rPr>
      </w:pPr>
      <w:r w:rsidRPr="005B689F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domiciliat în </w:t>
      </w:r>
      <w:r w:rsidRPr="005B689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str.</w:t>
      </w:r>
      <w:r w:rsidRPr="005B689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>nr.</w:t>
      </w:r>
      <w:r w:rsidRPr="005B689F">
        <w:rPr>
          <w:rFonts w:ascii="Times New Roman" w:hAnsi="Times New Roman" w:cs="Times New Roman"/>
          <w:sz w:val="24"/>
          <w:szCs w:val="24"/>
        </w:rPr>
        <w:t>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având B.I. seria </w:t>
      </w:r>
      <w:r w:rsidRPr="005B689F">
        <w:rPr>
          <w:rFonts w:ascii="Times New Roman" w:hAnsi="Times New Roman" w:cs="Times New Roman"/>
          <w:sz w:val="24"/>
          <w:szCs w:val="24"/>
        </w:rPr>
        <w:t>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n</w:t>
      </w:r>
      <w:r w:rsidRPr="005B689F">
        <w:rPr>
          <w:rFonts w:ascii="Times New Roman" w:hAnsi="Times New Roman" w:cs="Times New Roman"/>
          <w:sz w:val="24"/>
          <w:szCs w:val="24"/>
        </w:rPr>
        <w:t>r.........................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eliberat de </w:t>
      </w:r>
      <w:r w:rsidRPr="005B689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</w:t>
      </w:r>
      <w:r w:rsidRPr="005B689F">
        <w:rPr>
          <w:rFonts w:ascii="Times New Roman" w:hAnsi="Times New Roman" w:cs="Times New Roman"/>
          <w:sz w:val="24"/>
          <w:szCs w:val="24"/>
        </w:rPr>
        <w:t>în data de 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, având nr. telefon </w:t>
      </w:r>
      <w:r w:rsidRPr="005B689F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în calitate de PÃRINTE/TUTORE  al  minorei</w:t>
      </w:r>
      <w:r w:rsidRPr="005B689F">
        <w:rPr>
          <w:rFonts w:ascii="Times New Roman" w:hAnsi="Times New Roman" w:cs="Times New Roman"/>
          <w:sz w:val="24"/>
          <w:szCs w:val="24"/>
        </w:rPr>
        <w:t>/minorului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</w:t>
      </w:r>
      <w:r w:rsidRPr="005B689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>concurent</w:t>
      </w:r>
      <w:r w:rsidRPr="005B689F">
        <w:rPr>
          <w:rFonts w:ascii="Times New Roman" w:hAnsi="Times New Roman" w:cs="Times New Roman"/>
          <w:sz w:val="24"/>
          <w:szCs w:val="24"/>
        </w:rPr>
        <w:t>a</w:t>
      </w:r>
      <w:r w:rsidR="00BC0951" w:rsidRPr="005B689F">
        <w:rPr>
          <w:rFonts w:ascii="Times New Roman" w:hAnsi="Times New Roman" w:cs="Times New Roman"/>
          <w:sz w:val="24"/>
          <w:szCs w:val="24"/>
        </w:rPr>
        <w:t>/</w:t>
      </w:r>
      <w:r w:rsidRPr="005B689F">
        <w:rPr>
          <w:rFonts w:ascii="Times New Roman" w:hAnsi="Times New Roman" w:cs="Times New Roman"/>
          <w:sz w:val="24"/>
          <w:szCs w:val="24"/>
        </w:rPr>
        <w:t>concurent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interpret</w:t>
      </w:r>
      <w:r w:rsidRPr="005B689F">
        <w:rPr>
          <w:rFonts w:ascii="Times New Roman" w:hAnsi="Times New Roman" w:cs="Times New Roman"/>
          <w:sz w:val="24"/>
          <w:szCs w:val="24"/>
        </w:rPr>
        <w:t>a/interpret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la secţiunea interpretare/creaţie</w:t>
      </w:r>
      <w:r w:rsidRPr="005B689F">
        <w:rPr>
          <w:rFonts w:ascii="Times New Roman" w:hAnsi="Times New Roman" w:cs="Times New Roman"/>
          <w:sz w:val="24"/>
          <w:szCs w:val="24"/>
        </w:rPr>
        <w:t>/show</w:t>
      </w:r>
      <w:r w:rsidR="00BC0951" w:rsidRPr="005B689F">
        <w:rPr>
          <w:rFonts w:ascii="Times New Roman" w:hAnsi="Times New Roman" w:cs="Times New Roman"/>
          <w:sz w:val="24"/>
          <w:szCs w:val="24"/>
        </w:rPr>
        <w:t>, nãscut</w:t>
      </w:r>
      <w:r w:rsidRPr="005B689F">
        <w:rPr>
          <w:rFonts w:ascii="Times New Roman" w:hAnsi="Times New Roman" w:cs="Times New Roman"/>
          <w:sz w:val="24"/>
          <w:szCs w:val="24"/>
        </w:rPr>
        <w:t>a/nascut la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data de </w:t>
      </w:r>
      <w:r w:rsidRPr="005B689F">
        <w:rPr>
          <w:rFonts w:ascii="Times New Roman" w:hAnsi="Times New Roman" w:cs="Times New Roman"/>
          <w:sz w:val="24"/>
          <w:szCs w:val="24"/>
        </w:rPr>
        <w:t>............................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în localitatea </w:t>
      </w:r>
      <w:r w:rsidRPr="005B689F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BC0951" w:rsidRPr="005B689F">
        <w:rPr>
          <w:rFonts w:ascii="Times New Roman" w:hAnsi="Times New Roman" w:cs="Times New Roman"/>
          <w:sz w:val="24"/>
          <w:szCs w:val="24"/>
        </w:rPr>
        <w:t xml:space="preserve"> a intervenit urmãtorul contract prin care pãrţile, de comun acord, stabilesc :</w:t>
      </w:r>
    </w:p>
    <w:p w:rsidR="00BC0951" w:rsidRPr="005B689F" w:rsidRDefault="00BC0951" w:rsidP="00BC0951">
      <w:pPr>
        <w:pStyle w:val="Heading3"/>
        <w:rPr>
          <w:rFonts w:ascii="Times New Roman" w:hAnsi="Times New Roman" w:cs="Times New Roman"/>
          <w:szCs w:val="24"/>
          <w:lang w:val="ro-RO"/>
        </w:rPr>
      </w:pPr>
    </w:p>
    <w:p w:rsidR="00BC0951" w:rsidRPr="005B689F" w:rsidRDefault="00BC0951" w:rsidP="00BC0951">
      <w:pPr>
        <w:pStyle w:val="Heading3"/>
        <w:jc w:val="both"/>
        <w:rPr>
          <w:rFonts w:ascii="Times New Roman" w:hAnsi="Times New Roman" w:cs="Times New Roman"/>
          <w:szCs w:val="24"/>
          <w:lang w:val="ro-RO"/>
        </w:rPr>
      </w:pPr>
      <w:r w:rsidRPr="005B689F">
        <w:rPr>
          <w:rFonts w:ascii="Times New Roman" w:hAnsi="Times New Roman" w:cs="Times New Roman"/>
          <w:b/>
          <w:szCs w:val="24"/>
          <w:lang w:val="ro-RO"/>
        </w:rPr>
        <w:t>Art.2.-OBLIGAŢII</w:t>
      </w: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  <w:u w:val="single"/>
        </w:rPr>
        <w:t xml:space="preserve">2.1. obligaţiile concurenţilor şi interpreţilor: </w:t>
      </w:r>
    </w:p>
    <w:p w:rsidR="00BC0951" w:rsidRPr="005B689F" w:rsidRDefault="00BC0951" w:rsidP="00BC0951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participarea cu punctualitate la toate repetiţiile şi specta</w:t>
      </w:r>
      <w:r w:rsidR="00422C2A">
        <w:rPr>
          <w:rFonts w:ascii="Times New Roman" w:hAnsi="Times New Roman" w:cs="Times New Roman"/>
          <w:szCs w:val="24"/>
        </w:rPr>
        <w:t>colele anunţate de organizatori;</w:t>
      </w:r>
    </w:p>
    <w:p w:rsidR="00BC0951" w:rsidRPr="005B689F" w:rsidRDefault="00BC0951" w:rsidP="00BC0951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respectarea ordinii de intrare în repetiţii şi spect</w:t>
      </w:r>
      <w:r w:rsidR="00422C2A">
        <w:rPr>
          <w:rFonts w:ascii="Times New Roman" w:hAnsi="Times New Roman" w:cs="Times New Roman"/>
          <w:szCs w:val="24"/>
        </w:rPr>
        <w:t>acole stabilite de organizatori;</w:t>
      </w:r>
    </w:p>
    <w:p w:rsidR="00BC0951" w:rsidRPr="005B689F" w:rsidRDefault="00BC0951" w:rsidP="00BC0951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asigurarea negativelor sau acompan</w:t>
      </w:r>
      <w:r w:rsidR="00422C2A">
        <w:rPr>
          <w:rFonts w:ascii="Times New Roman" w:hAnsi="Times New Roman" w:cs="Times New Roman"/>
          <w:szCs w:val="24"/>
        </w:rPr>
        <w:t>iamentului în fazele de concurs;</w:t>
      </w:r>
    </w:p>
    <w:p w:rsidR="00BC0951" w:rsidRPr="00422C2A" w:rsidRDefault="00BC0951" w:rsidP="00B16006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422C2A">
        <w:rPr>
          <w:rFonts w:ascii="Times New Roman" w:hAnsi="Times New Roman" w:cs="Times New Roman"/>
          <w:szCs w:val="24"/>
        </w:rPr>
        <w:t xml:space="preserve">pãstrarea unei stricte discipline în locurile unde se va afla pe parcursul desfãşurãrii etapelor Festivalului </w:t>
      </w:r>
      <w:r w:rsidR="00422C2A" w:rsidRPr="00422C2A">
        <w:rPr>
          <w:rFonts w:ascii="Times New Roman" w:hAnsi="Times New Roman" w:cs="Times New Roman"/>
          <w:szCs w:val="24"/>
        </w:rPr>
        <w:t>Național de Creație și Interpretare „MAMAIA COPIILOR“</w:t>
      </w:r>
      <w:r w:rsidR="00422C2A" w:rsidRPr="00422C2A">
        <w:rPr>
          <w:rFonts w:ascii="Times New Roman" w:hAnsi="Times New Roman" w:cs="Times New Roman"/>
          <w:szCs w:val="24"/>
        </w:rPr>
        <w:t xml:space="preserve"> </w:t>
      </w:r>
      <w:r w:rsidRPr="00422C2A">
        <w:rPr>
          <w:rFonts w:ascii="Times New Roman" w:hAnsi="Times New Roman" w:cs="Times New Roman"/>
          <w:szCs w:val="24"/>
        </w:rPr>
        <w:t>(scenã, cabinã, sãlã de spectacol, hotel)</w:t>
      </w:r>
      <w:r w:rsidR="00422C2A">
        <w:rPr>
          <w:rFonts w:ascii="Times New Roman" w:hAnsi="Times New Roman" w:cs="Times New Roman"/>
          <w:szCs w:val="24"/>
        </w:rPr>
        <w:t>;</w:t>
      </w:r>
    </w:p>
    <w:p w:rsidR="00BC0951" w:rsidRPr="00422C2A" w:rsidRDefault="00BC0951" w:rsidP="009E4372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422C2A">
        <w:rPr>
          <w:rFonts w:ascii="Times New Roman" w:hAnsi="Times New Roman" w:cs="Times New Roman"/>
          <w:szCs w:val="24"/>
        </w:rPr>
        <w:t>un comportament civilizat în relaţiile cu î</w:t>
      </w:r>
      <w:r w:rsidR="00422C2A" w:rsidRPr="00422C2A">
        <w:rPr>
          <w:rFonts w:ascii="Times New Roman" w:hAnsi="Times New Roman" w:cs="Times New Roman"/>
          <w:szCs w:val="24"/>
        </w:rPr>
        <w:t>ndrumãtorii, ceilalţi concurenţi</w:t>
      </w:r>
      <w:r w:rsidR="00422C2A">
        <w:rPr>
          <w:rFonts w:ascii="Times New Roman" w:hAnsi="Times New Roman" w:cs="Times New Roman"/>
          <w:szCs w:val="24"/>
        </w:rPr>
        <w:t xml:space="preserve"> </w:t>
      </w:r>
      <w:r w:rsidRPr="00422C2A">
        <w:rPr>
          <w:rFonts w:ascii="Times New Roman" w:hAnsi="Times New Roman" w:cs="Times New Roman"/>
          <w:szCs w:val="24"/>
        </w:rPr>
        <w:t xml:space="preserve">şi </w:t>
      </w:r>
      <w:r w:rsidR="00422C2A" w:rsidRPr="00422C2A">
        <w:rPr>
          <w:rFonts w:ascii="Times New Roman" w:hAnsi="Times New Roman" w:cs="Times New Roman"/>
          <w:szCs w:val="24"/>
        </w:rPr>
        <w:t>personalul tehnic-administrativ;</w:t>
      </w:r>
    </w:p>
    <w:p w:rsidR="00BC0951" w:rsidRPr="005B689F" w:rsidRDefault="00BC0951" w:rsidP="00BC0951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 xml:space="preserve">respectarea regulilor de prevenire a incendiilor </w:t>
      </w:r>
      <w:r w:rsidR="00422C2A">
        <w:rPr>
          <w:rFonts w:ascii="Times New Roman" w:hAnsi="Times New Roman" w:cs="Times New Roman"/>
          <w:szCs w:val="24"/>
        </w:rPr>
        <w:t>sau a altor evenimente nedorite;</w:t>
      </w:r>
    </w:p>
    <w:p w:rsidR="00BC0951" w:rsidRPr="005B689F" w:rsidRDefault="00BC0951" w:rsidP="00BC0951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pãstrarea unei forme fizice de sãnãtate şi respectarea regul</w:t>
      </w:r>
      <w:r w:rsidR="00422C2A">
        <w:rPr>
          <w:rFonts w:ascii="Times New Roman" w:hAnsi="Times New Roman" w:cs="Times New Roman"/>
          <w:szCs w:val="24"/>
        </w:rPr>
        <w:t>ilor de igienã în colectivitate;</w:t>
      </w:r>
      <w:r w:rsidRPr="005B689F">
        <w:rPr>
          <w:rFonts w:ascii="Times New Roman" w:hAnsi="Times New Roman" w:cs="Times New Roman"/>
          <w:szCs w:val="24"/>
        </w:rPr>
        <w:t xml:space="preserve">   </w:t>
      </w:r>
    </w:p>
    <w:p w:rsidR="00BC0951" w:rsidRPr="005B689F" w:rsidRDefault="00BC0951" w:rsidP="00BC0951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respectarea cu stricteţe a indicaţiilor juriului, regizorului artistic, maestrului coregraf, dirijorului şi a alt</w:t>
      </w:r>
      <w:r w:rsidR="00422C2A">
        <w:rPr>
          <w:rFonts w:ascii="Times New Roman" w:hAnsi="Times New Roman" w:cs="Times New Roman"/>
          <w:szCs w:val="24"/>
        </w:rPr>
        <w:t>or factori de decizie artisticã;</w:t>
      </w:r>
    </w:p>
    <w:p w:rsidR="00BC0951" w:rsidRDefault="00BC0951" w:rsidP="00BC0951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 xml:space="preserve">repertoriul la faza finalã poate fi schimbat numai </w:t>
      </w:r>
      <w:r w:rsidR="00422C2A">
        <w:rPr>
          <w:rFonts w:ascii="Times New Roman" w:hAnsi="Times New Roman" w:cs="Times New Roman"/>
          <w:szCs w:val="24"/>
        </w:rPr>
        <w:t>de cãtre organizatori, DUPA CAZ;</w:t>
      </w:r>
    </w:p>
    <w:p w:rsidR="005B689F" w:rsidRDefault="005B689F" w:rsidP="00BC0951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Respectarea integrală a Regulamentului de organizare și desfășurare a Festivalului Național de Creație și Interpretare</w:t>
      </w:r>
      <w:r w:rsidR="00613C40">
        <w:rPr>
          <w:rFonts w:ascii="Times New Roman" w:hAnsi="Times New Roman" w:cs="Times New Roman"/>
          <w:szCs w:val="24"/>
        </w:rPr>
        <w:t xml:space="preserve"> </w:t>
      </w:r>
      <w:r w:rsidR="00613C40" w:rsidRPr="005B689F">
        <w:rPr>
          <w:rFonts w:ascii="Times New Roman" w:hAnsi="Times New Roman" w:cs="Times New Roman"/>
          <w:szCs w:val="24"/>
        </w:rPr>
        <w:t>„MAMAIA COPIILOR“</w:t>
      </w:r>
      <w:r w:rsidR="004A2ABC">
        <w:rPr>
          <w:rFonts w:ascii="Times New Roman" w:hAnsi="Times New Roman" w:cs="Times New Roman"/>
          <w:szCs w:val="24"/>
        </w:rPr>
        <w:t>, astfel cum este postat pe www. mamaiacopiilor.ro</w:t>
      </w:r>
      <w:r w:rsidR="00422C2A">
        <w:rPr>
          <w:rFonts w:ascii="Times New Roman" w:hAnsi="Times New Roman" w:cs="Times New Roman"/>
          <w:szCs w:val="24"/>
        </w:rPr>
        <w:t>;</w:t>
      </w:r>
    </w:p>
    <w:p w:rsidR="00613C40" w:rsidRPr="005B689F" w:rsidRDefault="00864143" w:rsidP="00613C40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Res</w:t>
      </w:r>
      <w:r w:rsidR="00613C40">
        <w:rPr>
          <w:rFonts w:ascii="Times New Roman" w:hAnsi="Times New Roman" w:cs="Times New Roman"/>
          <w:szCs w:val="24"/>
        </w:rPr>
        <w:t xml:space="preserve">pectarea integrală a dispozițiilor </w:t>
      </w:r>
      <w:r w:rsidR="00613C40">
        <w:rPr>
          <w:rFonts w:ascii="Times New Roman" w:hAnsi="Times New Roman" w:cs="Times New Roman"/>
          <w:szCs w:val="24"/>
        </w:rPr>
        <w:t>Hotărării nr. 75/2015, privind reglementarea prestării de către copii de activități remunerate în domeniile cultural, artistic, sportiv, publicitar și de modeling</w:t>
      </w:r>
      <w:r w:rsidR="00F118BC">
        <w:rPr>
          <w:rFonts w:ascii="Times New Roman" w:hAnsi="Times New Roman" w:cs="Times New Roman"/>
          <w:szCs w:val="24"/>
        </w:rPr>
        <w:t>, denumită în cele ce u</w:t>
      </w:r>
      <w:r w:rsidR="00422C2A">
        <w:rPr>
          <w:rFonts w:ascii="Times New Roman" w:hAnsi="Times New Roman" w:cs="Times New Roman"/>
          <w:szCs w:val="24"/>
        </w:rPr>
        <w:t>rmează Hotărâre;</w:t>
      </w:r>
    </w:p>
    <w:p w:rsidR="00613C40" w:rsidRPr="005B689F" w:rsidRDefault="00613C40" w:rsidP="004A2ABC">
      <w:pPr>
        <w:pStyle w:val="BodyText"/>
        <w:tabs>
          <w:tab w:val="left" w:pos="420"/>
        </w:tabs>
        <w:ind w:left="420"/>
        <w:jc w:val="both"/>
        <w:rPr>
          <w:rFonts w:ascii="Times New Roman" w:hAnsi="Times New Roman" w:cs="Times New Roman"/>
          <w:szCs w:val="24"/>
        </w:rPr>
      </w:pP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b/>
          <w:szCs w:val="24"/>
        </w:rPr>
      </w:pPr>
      <w:r w:rsidRPr="005B689F">
        <w:rPr>
          <w:rFonts w:ascii="Times New Roman" w:hAnsi="Times New Roman" w:cs="Times New Roman"/>
          <w:szCs w:val="24"/>
        </w:rPr>
        <w:t xml:space="preserve"> </w:t>
      </w: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b/>
          <w:szCs w:val="24"/>
        </w:rPr>
        <w:t>PÃRINTELE (TUTORELE</w:t>
      </w:r>
      <w:r w:rsidRPr="005B689F">
        <w:rPr>
          <w:rFonts w:ascii="Times New Roman" w:hAnsi="Times New Roman" w:cs="Times New Roman"/>
          <w:szCs w:val="24"/>
        </w:rPr>
        <w:t xml:space="preserve">) acceptã o datã cu semnarea prezentului contract sa autorizeze exclusiv cãtre organizatorii Festivalului </w:t>
      </w:r>
      <w:r w:rsidR="00F118BC">
        <w:rPr>
          <w:rFonts w:ascii="Times New Roman" w:hAnsi="Times New Roman" w:cs="Times New Roman"/>
          <w:szCs w:val="24"/>
        </w:rPr>
        <w:t xml:space="preserve">Național de Creație și Interpretare </w:t>
      </w:r>
      <w:r w:rsidRPr="005B689F">
        <w:rPr>
          <w:rFonts w:ascii="Times New Roman" w:hAnsi="Times New Roman" w:cs="Times New Roman"/>
          <w:szCs w:val="24"/>
        </w:rPr>
        <w:t>„MAMAIA COPIILOR“ toate drepturile conexe ce derivã din prestaţiile artistice şi înregistrãrile audio / video  ale tuturor manife</w:t>
      </w:r>
      <w:r w:rsidR="00F118BC">
        <w:rPr>
          <w:rFonts w:ascii="Times New Roman" w:hAnsi="Times New Roman" w:cs="Times New Roman"/>
          <w:szCs w:val="24"/>
        </w:rPr>
        <w:t xml:space="preserve">stãrilor prilejuite de Festival, fixările din Festivalul </w:t>
      </w:r>
      <w:r w:rsidR="00F118BC">
        <w:rPr>
          <w:rFonts w:ascii="Times New Roman" w:hAnsi="Times New Roman" w:cs="Times New Roman"/>
          <w:szCs w:val="24"/>
        </w:rPr>
        <w:t xml:space="preserve">Național de Creație și Interpretare </w:t>
      </w:r>
      <w:r w:rsidR="00F118BC" w:rsidRPr="005B689F">
        <w:rPr>
          <w:rFonts w:ascii="Times New Roman" w:hAnsi="Times New Roman" w:cs="Times New Roman"/>
          <w:szCs w:val="24"/>
        </w:rPr>
        <w:t>„MAMAIA COPIILOR“</w:t>
      </w:r>
      <w:r w:rsidR="00F118BC">
        <w:rPr>
          <w:rFonts w:ascii="Times New Roman" w:hAnsi="Times New Roman" w:cs="Times New Roman"/>
          <w:szCs w:val="24"/>
        </w:rPr>
        <w:t xml:space="preserve"> putând fi radiodifuzate de orice post de radio sau TV, cu respectarea dispozițiilor Legii nr.8/1996 privind dreptul de autor și drepturile conexe cu modificările și completările  ulterioare, de către utilizatori.</w:t>
      </w:r>
      <w:r w:rsidRPr="005B689F">
        <w:rPr>
          <w:rFonts w:ascii="Times New Roman" w:hAnsi="Times New Roman" w:cs="Times New Roman"/>
          <w:szCs w:val="24"/>
        </w:rPr>
        <w:t xml:space="preserve">   </w:t>
      </w: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</w:p>
    <w:p w:rsidR="00BC0951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  <w:u w:val="single"/>
        </w:rPr>
      </w:pPr>
      <w:r w:rsidRPr="005B689F">
        <w:rPr>
          <w:rFonts w:ascii="Times New Roman" w:hAnsi="Times New Roman" w:cs="Times New Roman"/>
          <w:szCs w:val="24"/>
          <w:u w:val="single"/>
        </w:rPr>
        <w:t>2.2.obligaţiile organizatorilor</w:t>
      </w:r>
    </w:p>
    <w:p w:rsidR="005B689F" w:rsidRDefault="005B689F" w:rsidP="005B689F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afișarea la loc vizibil a progamului privind desfășurarea </w:t>
      </w:r>
      <w:r>
        <w:rPr>
          <w:rFonts w:ascii="Times New Roman" w:hAnsi="Times New Roman" w:cs="Times New Roman"/>
          <w:szCs w:val="24"/>
        </w:rPr>
        <w:t>Festivalului Național de Creație și Interpretare</w:t>
      </w:r>
      <w:r>
        <w:rPr>
          <w:rFonts w:ascii="Times New Roman" w:hAnsi="Times New Roman" w:cs="Times New Roman"/>
          <w:szCs w:val="24"/>
        </w:rPr>
        <w:t xml:space="preserve"> </w:t>
      </w:r>
      <w:r w:rsidRPr="005B689F">
        <w:rPr>
          <w:rFonts w:ascii="Times New Roman" w:hAnsi="Times New Roman" w:cs="Times New Roman"/>
          <w:szCs w:val="24"/>
        </w:rPr>
        <w:t>„MAMAIA COPIILOR“</w:t>
      </w:r>
      <w:r>
        <w:rPr>
          <w:rFonts w:ascii="Times New Roman" w:hAnsi="Times New Roman" w:cs="Times New Roman"/>
          <w:szCs w:val="24"/>
        </w:rPr>
        <w:t>, cu respectarea Hotărării nr. 75/2015, privind reglementarea prestării de către copii de activități remunerate în domeniile cultural, artistic, sportiv, publicitar și de modeling</w:t>
      </w:r>
      <w:r w:rsidR="00422C2A">
        <w:rPr>
          <w:rFonts w:ascii="Times New Roman" w:hAnsi="Times New Roman" w:cs="Times New Roman"/>
          <w:szCs w:val="24"/>
        </w:rPr>
        <w:t>;</w:t>
      </w:r>
    </w:p>
    <w:p w:rsidR="004A2ABC" w:rsidRDefault="004A2ABC" w:rsidP="004A2ABC">
      <w:pPr>
        <w:pStyle w:val="BodyText"/>
        <w:numPr>
          <w:ilvl w:val="0"/>
          <w:numId w:val="2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afișarea la loc vizibil</w:t>
      </w:r>
      <w:r>
        <w:rPr>
          <w:rFonts w:ascii="Times New Roman" w:hAnsi="Times New Roman" w:cs="Times New Roman"/>
          <w:szCs w:val="24"/>
        </w:rPr>
        <w:t xml:space="preserve">, în locul de desfășurare a </w:t>
      </w:r>
      <w:r>
        <w:rPr>
          <w:rFonts w:ascii="Times New Roman" w:hAnsi="Times New Roman" w:cs="Times New Roman"/>
          <w:szCs w:val="24"/>
        </w:rPr>
        <w:t xml:space="preserve">Festivalului Național de Creație și Interpretare </w:t>
      </w:r>
      <w:r w:rsidRPr="005B689F">
        <w:rPr>
          <w:rFonts w:ascii="Times New Roman" w:hAnsi="Times New Roman" w:cs="Times New Roman"/>
          <w:szCs w:val="24"/>
        </w:rPr>
        <w:t>„MAMAIA COPIILOR“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Hotărării nr. 75/2015, privind reglementarea prestării de către copii de activități remunerate în domeniile cultural, artistic, sportiv, publicitar și de modeling;</w:t>
      </w:r>
    </w:p>
    <w:p w:rsidR="00BC0951" w:rsidRPr="005B689F" w:rsidRDefault="00BC0951" w:rsidP="00613C40">
      <w:pPr>
        <w:pStyle w:val="BodyText"/>
        <w:numPr>
          <w:ilvl w:val="0"/>
          <w:numId w:val="2"/>
        </w:numPr>
        <w:tabs>
          <w:tab w:val="left" w:pos="420"/>
        </w:tabs>
        <w:ind w:firstLine="66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promovarea imaginii concurentului prin materiale promoţionale</w:t>
      </w:r>
      <w:r w:rsidR="00422C2A">
        <w:rPr>
          <w:rFonts w:ascii="Times New Roman" w:hAnsi="Times New Roman" w:cs="Times New Roman"/>
          <w:szCs w:val="24"/>
        </w:rPr>
        <w:t>;</w:t>
      </w:r>
      <w:r w:rsidRPr="005B689F">
        <w:rPr>
          <w:rFonts w:ascii="Times New Roman" w:hAnsi="Times New Roman" w:cs="Times New Roman"/>
          <w:szCs w:val="24"/>
        </w:rPr>
        <w:t xml:space="preserve"> </w:t>
      </w:r>
    </w:p>
    <w:p w:rsidR="00BC0951" w:rsidRPr="005B689F" w:rsidRDefault="00BC0951" w:rsidP="00BC0951">
      <w:pPr>
        <w:pStyle w:val="BodyText"/>
        <w:numPr>
          <w:ilvl w:val="0"/>
          <w:numId w:val="3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asigurarea condiţiilor de prezentare în etapele de concurs: salã, sonorizare</w:t>
      </w:r>
      <w:r w:rsidR="00422C2A">
        <w:rPr>
          <w:rFonts w:ascii="Times New Roman" w:hAnsi="Times New Roman" w:cs="Times New Roman"/>
          <w:szCs w:val="24"/>
        </w:rPr>
        <w:t>;</w:t>
      </w:r>
    </w:p>
    <w:p w:rsidR="00BC0951" w:rsidRPr="005B689F" w:rsidRDefault="00BC0951" w:rsidP="00BC0951">
      <w:pPr>
        <w:pStyle w:val="BodyText"/>
        <w:numPr>
          <w:ilvl w:val="0"/>
          <w:numId w:val="3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 xml:space="preserve">asigurarea personalului artistic şi tehnic de specialitate pentru </w:t>
      </w:r>
      <w:r w:rsidR="00422C2A">
        <w:rPr>
          <w:rFonts w:ascii="Times New Roman" w:hAnsi="Times New Roman" w:cs="Times New Roman"/>
          <w:szCs w:val="24"/>
        </w:rPr>
        <w:t>etapele finale ale Festivalului;</w:t>
      </w:r>
      <w:r w:rsidRPr="005B689F">
        <w:rPr>
          <w:rFonts w:ascii="Times New Roman" w:hAnsi="Times New Roman" w:cs="Times New Roman"/>
          <w:szCs w:val="24"/>
        </w:rPr>
        <w:t xml:space="preserve"> </w:t>
      </w:r>
    </w:p>
    <w:p w:rsidR="00BC0951" w:rsidRDefault="00BC0951" w:rsidP="00BC0951">
      <w:pPr>
        <w:pStyle w:val="BodyText"/>
        <w:numPr>
          <w:ilvl w:val="0"/>
          <w:numId w:val="3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asigurarea</w:t>
      </w:r>
      <w:r w:rsidR="00422C2A">
        <w:rPr>
          <w:rFonts w:ascii="Times New Roman" w:hAnsi="Times New Roman" w:cs="Times New Roman"/>
          <w:szCs w:val="24"/>
        </w:rPr>
        <w:t xml:space="preserve"> asistenţei medicale de urgenţã;</w:t>
      </w:r>
    </w:p>
    <w:p w:rsidR="00E970A1" w:rsidRPr="005B689F" w:rsidRDefault="00E970A1" w:rsidP="00BC0951">
      <w:pPr>
        <w:pStyle w:val="BodyText"/>
        <w:numPr>
          <w:ilvl w:val="0"/>
          <w:numId w:val="3"/>
        </w:numPr>
        <w:tabs>
          <w:tab w:val="left" w:pos="420"/>
        </w:tabs>
        <w:ind w:left="42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să rețină impozitele și să le vireze la bugetul statului dacă premiile sunt în bani.</w:t>
      </w:r>
      <w:bookmarkStart w:id="0" w:name="_GoBack"/>
      <w:bookmarkEnd w:id="0"/>
    </w:p>
    <w:p w:rsidR="00BC0951" w:rsidRPr="005B689F" w:rsidRDefault="00BC0951" w:rsidP="00BC0951">
      <w:pPr>
        <w:pStyle w:val="BodyText"/>
        <w:tabs>
          <w:tab w:val="left" w:pos="420"/>
        </w:tabs>
        <w:ind w:left="420"/>
        <w:jc w:val="both"/>
        <w:rPr>
          <w:rFonts w:ascii="Times New Roman" w:hAnsi="Times New Roman" w:cs="Times New Roman"/>
          <w:szCs w:val="24"/>
        </w:rPr>
      </w:pP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b/>
          <w:szCs w:val="24"/>
          <w:u w:val="single"/>
        </w:rPr>
        <w:t>Art.3.-ALTE CLAUZE</w:t>
      </w:r>
    </w:p>
    <w:p w:rsidR="00613C40" w:rsidRDefault="00BC0951" w:rsidP="00613C40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3.1. PÃRINTELE (TUTORELE) a luat la cunoştinţã şi este de acord  sã-şi asume în totalitate  obligaţiile prevãzute în prezentul contract.</w:t>
      </w:r>
      <w:r w:rsidR="00613C40">
        <w:rPr>
          <w:rFonts w:ascii="Times New Roman" w:hAnsi="Times New Roman" w:cs="Times New Roman"/>
          <w:szCs w:val="24"/>
        </w:rPr>
        <w:t xml:space="preserve"> De asemenea părintele/tutorele declară pe proria răspundere că are cunoștință de prevederile </w:t>
      </w:r>
      <w:r w:rsidR="00613C40">
        <w:rPr>
          <w:rFonts w:ascii="Times New Roman" w:hAnsi="Times New Roman" w:cs="Times New Roman"/>
          <w:szCs w:val="24"/>
        </w:rPr>
        <w:t>Hotărării nr. 75/2015, privind reglementarea prestării de către copii de activități remunerate în domeniile cultural, artistic, sportiv, publicitar și de modeling</w:t>
      </w:r>
      <w:r w:rsidR="00613C40">
        <w:rPr>
          <w:rFonts w:ascii="Times New Roman" w:hAnsi="Times New Roman" w:cs="Times New Roman"/>
          <w:szCs w:val="24"/>
        </w:rPr>
        <w:t>.</w:t>
      </w:r>
    </w:p>
    <w:p w:rsidR="00864143" w:rsidRDefault="00864143" w:rsidP="00613C40">
      <w:pPr>
        <w:pStyle w:val="Body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</w:t>
      </w:r>
      <w:r w:rsidRPr="00864143">
        <w:rPr>
          <w:rFonts w:ascii="Times New Roman" w:hAnsi="Times New Roman" w:cs="Times New Roman"/>
          <w:szCs w:val="24"/>
        </w:rPr>
        <w:t xml:space="preserve"> </w:t>
      </w:r>
      <w:r w:rsidRPr="005B689F">
        <w:rPr>
          <w:rFonts w:ascii="Times New Roman" w:hAnsi="Times New Roman" w:cs="Times New Roman"/>
          <w:szCs w:val="24"/>
        </w:rPr>
        <w:t>PÃRINTELE (TUTORELE)</w:t>
      </w:r>
      <w:r>
        <w:rPr>
          <w:rFonts w:ascii="Times New Roman" w:hAnsi="Times New Roman" w:cs="Times New Roman"/>
          <w:szCs w:val="24"/>
        </w:rPr>
        <w:t xml:space="preserve"> are cunoștință că potrivit Hotărârii nr. 75/2015</w:t>
      </w:r>
      <w:r>
        <w:rPr>
          <w:rFonts w:ascii="Times New Roman" w:hAnsi="Times New Roman" w:cs="Times New Roman"/>
          <w:szCs w:val="24"/>
        </w:rPr>
        <w:t xml:space="preserve">, dacă premiul obținut de către minor este remunerat și se va încheia un contract cu organizatorii în acest sens, are obligația de a transmite la serviciul public de asistență socială de la domiciliul </w:t>
      </w:r>
      <w:r w:rsidR="00E970A1">
        <w:rPr>
          <w:rFonts w:ascii="Times New Roman" w:hAnsi="Times New Roman" w:cs="Times New Roman"/>
          <w:szCs w:val="24"/>
        </w:rPr>
        <w:t>copilului, în termen de 10 zile lucrătoare de la începerea efectivă a activității, o copie certificată ”conform cu originalul” a acestuia.</w:t>
      </w:r>
    </w:p>
    <w:p w:rsidR="00613C40" w:rsidRDefault="00613C40" w:rsidP="00613C40">
      <w:pPr>
        <w:pStyle w:val="Body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="00E970A1">
        <w:rPr>
          <w:rFonts w:ascii="Times New Roman" w:hAnsi="Times New Roman" w:cs="Times New Roman"/>
          <w:szCs w:val="24"/>
        </w:rPr>
        <w:t>3</w:t>
      </w:r>
      <w:r w:rsidR="00F118B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5B689F">
        <w:rPr>
          <w:rFonts w:ascii="Times New Roman" w:hAnsi="Times New Roman" w:cs="Times New Roman"/>
          <w:szCs w:val="24"/>
        </w:rPr>
        <w:t>PÃRINTELE (TUTORELE)</w:t>
      </w:r>
      <w:r>
        <w:rPr>
          <w:rFonts w:ascii="Times New Roman" w:hAnsi="Times New Roman" w:cs="Times New Roman"/>
          <w:szCs w:val="24"/>
        </w:rPr>
        <w:t xml:space="preserve"> are cunoștință că potrivit </w:t>
      </w:r>
      <w:r w:rsidR="00F118BC">
        <w:rPr>
          <w:rFonts w:ascii="Times New Roman" w:hAnsi="Times New Roman" w:cs="Times New Roman"/>
          <w:szCs w:val="24"/>
        </w:rPr>
        <w:t>Hotărârii nr. 75/2015 numărul maxim de copii pe care îi poate supraveghea un însoțitor este de 10 și va răspunde pentru aceasta.</w:t>
      </w:r>
      <w:r w:rsidR="004A2ABC">
        <w:rPr>
          <w:rFonts w:ascii="Times New Roman" w:hAnsi="Times New Roman" w:cs="Times New Roman"/>
          <w:szCs w:val="24"/>
        </w:rPr>
        <w:t xml:space="preserve"> De asemenea, </w:t>
      </w:r>
      <w:r w:rsidR="004A2ABC" w:rsidRPr="005B689F">
        <w:rPr>
          <w:rFonts w:ascii="Times New Roman" w:hAnsi="Times New Roman" w:cs="Times New Roman"/>
          <w:szCs w:val="24"/>
        </w:rPr>
        <w:t>PÃRINTELE (TUTORELE)</w:t>
      </w:r>
      <w:r w:rsidR="004A2ABC">
        <w:rPr>
          <w:rFonts w:ascii="Times New Roman" w:hAnsi="Times New Roman" w:cs="Times New Roman"/>
          <w:szCs w:val="24"/>
        </w:rPr>
        <w:t xml:space="preserve"> are cunoștină </w:t>
      </w:r>
      <w:r w:rsidR="00864143">
        <w:rPr>
          <w:rFonts w:ascii="Times New Roman" w:hAnsi="Times New Roman" w:cs="Times New Roman"/>
          <w:szCs w:val="24"/>
        </w:rPr>
        <w:t>potrivit art.6, alin. 3 din  Hotărârea nr. 75/2015</w:t>
      </w:r>
      <w:r w:rsidR="00864143">
        <w:rPr>
          <w:rFonts w:ascii="Times New Roman" w:hAnsi="Times New Roman" w:cs="Times New Roman"/>
          <w:szCs w:val="24"/>
        </w:rPr>
        <w:t xml:space="preserve"> </w:t>
      </w:r>
      <w:r w:rsidR="004A2ABC">
        <w:rPr>
          <w:rFonts w:ascii="Times New Roman" w:hAnsi="Times New Roman" w:cs="Times New Roman"/>
          <w:szCs w:val="24"/>
        </w:rPr>
        <w:t xml:space="preserve">cine nu poate fi însoțitor de copii minori, respectiv </w:t>
      </w:r>
      <w:r w:rsidR="00864143">
        <w:rPr>
          <w:rFonts w:ascii="Times New Roman" w:hAnsi="Times New Roman" w:cs="Times New Roman"/>
          <w:szCs w:val="24"/>
        </w:rPr>
        <w:t xml:space="preserve">cel ce </w:t>
      </w:r>
      <w:r w:rsidR="004A2ABC">
        <w:rPr>
          <w:rFonts w:ascii="Times New Roman" w:hAnsi="Times New Roman" w:cs="Times New Roman"/>
          <w:szCs w:val="24"/>
        </w:rPr>
        <w:t xml:space="preserve">a suferit o condamnare, este decăzut din drepturi părinteți, ambele stabilite </w:t>
      </w:r>
      <w:r w:rsidR="004A2ABC">
        <w:rPr>
          <w:rFonts w:ascii="Times New Roman" w:hAnsi="Times New Roman" w:cs="Times New Roman"/>
          <w:szCs w:val="24"/>
        </w:rPr>
        <w:t>prin hotărâre judecătorească rămasă definitivă</w:t>
      </w:r>
      <w:r w:rsidR="004A2ABC">
        <w:rPr>
          <w:rFonts w:ascii="Times New Roman" w:hAnsi="Times New Roman" w:cs="Times New Roman"/>
          <w:szCs w:val="24"/>
        </w:rPr>
        <w:t>, este dependent de droguri, alcool, substanțe psihotrope, violență exercitată aspupra copilului etc</w:t>
      </w:r>
      <w:r w:rsidR="00864143">
        <w:rPr>
          <w:rFonts w:ascii="Times New Roman" w:hAnsi="Times New Roman" w:cs="Times New Roman"/>
          <w:szCs w:val="24"/>
        </w:rPr>
        <w:t xml:space="preserve"> </w:t>
      </w:r>
      <w:r w:rsidR="00864143">
        <w:rPr>
          <w:rFonts w:ascii="Times New Roman" w:hAnsi="Times New Roman" w:cs="Times New Roman"/>
          <w:szCs w:val="24"/>
        </w:rPr>
        <w:t>și va răspunde pentru aceasta</w:t>
      </w:r>
      <w:r w:rsidR="004A2ABC">
        <w:rPr>
          <w:rFonts w:ascii="Times New Roman" w:hAnsi="Times New Roman" w:cs="Times New Roman"/>
          <w:szCs w:val="24"/>
        </w:rPr>
        <w:t>.</w:t>
      </w:r>
    </w:p>
    <w:p w:rsidR="00613C40" w:rsidRPr="005B689F" w:rsidRDefault="00F118BC" w:rsidP="00BC0951">
      <w:pPr>
        <w:pStyle w:val="BodyText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3.</w:t>
      </w:r>
      <w:r w:rsidR="00E970A1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 Dacă grupul este mai mare</w:t>
      </w:r>
      <w:r w:rsidR="004A2ABC">
        <w:rPr>
          <w:rFonts w:ascii="Times New Roman" w:hAnsi="Times New Roman" w:cs="Times New Roman"/>
          <w:szCs w:val="24"/>
        </w:rPr>
        <w:t xml:space="preserve"> de 10</w:t>
      </w:r>
      <w:r w:rsidR="00864143">
        <w:rPr>
          <w:rFonts w:ascii="Times New Roman" w:hAnsi="Times New Roman" w:cs="Times New Roman"/>
          <w:szCs w:val="24"/>
        </w:rPr>
        <w:t xml:space="preserve"> copii</w:t>
      </w:r>
      <w:r>
        <w:rPr>
          <w:rFonts w:ascii="Times New Roman" w:hAnsi="Times New Roman" w:cs="Times New Roman"/>
          <w:szCs w:val="24"/>
        </w:rPr>
        <w:t xml:space="preserve">, reprezentantul grupului va prezenta tabele </w:t>
      </w:r>
      <w:r w:rsidR="00F5719B">
        <w:rPr>
          <w:rFonts w:ascii="Times New Roman" w:hAnsi="Times New Roman" w:cs="Times New Roman"/>
          <w:szCs w:val="24"/>
        </w:rPr>
        <w:t xml:space="preserve">cu numele însoțitorului </w:t>
      </w:r>
      <w:r>
        <w:rPr>
          <w:rFonts w:ascii="Times New Roman" w:hAnsi="Times New Roman" w:cs="Times New Roman"/>
          <w:szCs w:val="24"/>
        </w:rPr>
        <w:t xml:space="preserve"> </w:t>
      </w:r>
      <w:r w:rsidR="004A2ABC">
        <w:rPr>
          <w:rFonts w:ascii="Times New Roman" w:hAnsi="Times New Roman" w:cs="Times New Roman"/>
          <w:szCs w:val="24"/>
        </w:rPr>
        <w:t>pentru fiecare 10 copii, docum</w:t>
      </w:r>
      <w:r w:rsidR="00864143">
        <w:rPr>
          <w:rFonts w:ascii="Times New Roman" w:hAnsi="Times New Roman" w:cs="Times New Roman"/>
          <w:szCs w:val="24"/>
        </w:rPr>
        <w:t>e</w:t>
      </w:r>
      <w:r w:rsidR="004A2ABC">
        <w:rPr>
          <w:rFonts w:ascii="Times New Roman" w:hAnsi="Times New Roman" w:cs="Times New Roman"/>
          <w:szCs w:val="24"/>
        </w:rPr>
        <w:t xml:space="preserve">nte ce vor fi depuse la secretarialtul </w:t>
      </w:r>
      <w:r w:rsidR="004A2ABC">
        <w:rPr>
          <w:rFonts w:ascii="Times New Roman" w:hAnsi="Times New Roman" w:cs="Times New Roman"/>
          <w:szCs w:val="24"/>
        </w:rPr>
        <w:lastRenderedPageBreak/>
        <w:t xml:space="preserve">Festivalului </w:t>
      </w:r>
      <w:r w:rsidR="004A2ABC">
        <w:rPr>
          <w:rFonts w:ascii="Times New Roman" w:hAnsi="Times New Roman" w:cs="Times New Roman"/>
          <w:szCs w:val="24"/>
        </w:rPr>
        <w:t xml:space="preserve">Național de Creație și Interpretare </w:t>
      </w:r>
      <w:r w:rsidR="004A2ABC" w:rsidRPr="005B689F">
        <w:rPr>
          <w:rFonts w:ascii="Times New Roman" w:hAnsi="Times New Roman" w:cs="Times New Roman"/>
          <w:szCs w:val="24"/>
        </w:rPr>
        <w:t>„MAMAIA COPIILOR“</w:t>
      </w:r>
      <w:r w:rsidR="004A2ABC">
        <w:rPr>
          <w:rFonts w:ascii="Times New Roman" w:hAnsi="Times New Roman" w:cs="Times New Roman"/>
          <w:szCs w:val="24"/>
        </w:rPr>
        <w:t>. Tabelul va conține numele și prenumele însoțitorului, adresa de corespondență și numărul de telefon al acestuia la care poate fi contactat în cazuri excepționale.</w:t>
      </w:r>
    </w:p>
    <w:p w:rsidR="00BC0951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  <w:u w:val="single"/>
        </w:rPr>
      </w:pPr>
      <w:r w:rsidRPr="005B689F">
        <w:rPr>
          <w:rFonts w:ascii="Times New Roman" w:hAnsi="Times New Roman" w:cs="Times New Roman"/>
          <w:szCs w:val="24"/>
          <w:u w:val="single"/>
        </w:rPr>
        <w:t>3.</w:t>
      </w:r>
      <w:r w:rsidR="00E970A1">
        <w:rPr>
          <w:rFonts w:ascii="Times New Roman" w:hAnsi="Times New Roman" w:cs="Times New Roman"/>
          <w:szCs w:val="24"/>
          <w:u w:val="single"/>
        </w:rPr>
        <w:t>5</w:t>
      </w:r>
      <w:r w:rsidRPr="005B689F">
        <w:rPr>
          <w:rFonts w:ascii="Times New Roman" w:hAnsi="Times New Roman" w:cs="Times New Roman"/>
          <w:szCs w:val="24"/>
          <w:u w:val="single"/>
        </w:rPr>
        <w:t>.Minorul va fi însoţit în permanenţã de cãtre PÃRINTE (TUTORE) sau altã persoanã însoţitoare delegatã de cãtre acesta. Însoţitorul</w:t>
      </w:r>
      <w:r w:rsidR="00613C40">
        <w:rPr>
          <w:rFonts w:ascii="Times New Roman" w:hAnsi="Times New Roman" w:cs="Times New Roman"/>
          <w:szCs w:val="24"/>
          <w:u w:val="single"/>
        </w:rPr>
        <w:t xml:space="preserve"> minorului </w:t>
      </w:r>
      <w:r w:rsidRPr="005B689F">
        <w:rPr>
          <w:rFonts w:ascii="Times New Roman" w:hAnsi="Times New Roman" w:cs="Times New Roman"/>
          <w:szCs w:val="24"/>
          <w:u w:val="single"/>
        </w:rPr>
        <w:t>va purta întreaga responsabilitate a obligaţiilor pr</w:t>
      </w:r>
      <w:r w:rsidR="00613C40">
        <w:rPr>
          <w:rFonts w:ascii="Times New Roman" w:hAnsi="Times New Roman" w:cs="Times New Roman"/>
          <w:szCs w:val="24"/>
          <w:u w:val="single"/>
        </w:rPr>
        <w:t>evãzute în prezentul contract, inclusiv  pentru păstrarea calității vocii pentru repetiții și concurs.</w:t>
      </w:r>
    </w:p>
    <w:p w:rsidR="00613C40" w:rsidRPr="00613C40" w:rsidRDefault="00613C40" w:rsidP="00BC0951">
      <w:pPr>
        <w:pStyle w:val="BodyText"/>
        <w:jc w:val="both"/>
        <w:rPr>
          <w:rFonts w:ascii="Times New Roman" w:hAnsi="Times New Roman" w:cs="Times New Roman"/>
          <w:b/>
          <w:szCs w:val="24"/>
        </w:rPr>
      </w:pPr>
      <w:r w:rsidRPr="00613C40">
        <w:rPr>
          <w:rFonts w:ascii="Times New Roman" w:hAnsi="Times New Roman" w:cs="Times New Roman"/>
          <w:szCs w:val="24"/>
        </w:rPr>
        <w:t>3.</w:t>
      </w:r>
      <w:r w:rsidR="00E970A1">
        <w:rPr>
          <w:rFonts w:ascii="Times New Roman" w:hAnsi="Times New Roman" w:cs="Times New Roman"/>
          <w:szCs w:val="24"/>
        </w:rPr>
        <w:t>6</w:t>
      </w:r>
      <w:r w:rsidR="0086414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13C40">
        <w:rPr>
          <w:rFonts w:ascii="Times New Roman" w:hAnsi="Times New Roman" w:cs="Times New Roman"/>
          <w:b/>
          <w:szCs w:val="24"/>
        </w:rPr>
        <w:t>Organizatorii nu desemnează însoțitori pentru niciun participant la festival.</w:t>
      </w:r>
    </w:p>
    <w:p w:rsidR="00613C40" w:rsidRPr="00613C40" w:rsidRDefault="00613C40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613C40">
        <w:rPr>
          <w:rFonts w:ascii="Times New Roman" w:hAnsi="Times New Roman" w:cs="Times New Roman"/>
          <w:szCs w:val="24"/>
        </w:rPr>
        <w:t>3.</w:t>
      </w:r>
      <w:r w:rsidR="00E970A1">
        <w:rPr>
          <w:rFonts w:ascii="Times New Roman" w:hAnsi="Times New Roman" w:cs="Times New Roman"/>
          <w:szCs w:val="24"/>
        </w:rPr>
        <w:t>7</w:t>
      </w:r>
      <w:r w:rsidR="00864143">
        <w:rPr>
          <w:rFonts w:ascii="Times New Roman" w:hAnsi="Times New Roman" w:cs="Times New Roman"/>
          <w:szCs w:val="24"/>
        </w:rPr>
        <w:t>.</w:t>
      </w:r>
      <w:r w:rsidRPr="00613C4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Organizatorii sunt exonerați de răspundere cu privire la accidentarea minorilor, fie că este vorba de voce sau orice alt incident ce poate duce la incapacitatea temporară de a cânta sau de a dansa în festival.</w:t>
      </w: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3.</w:t>
      </w:r>
      <w:r w:rsidR="00E970A1">
        <w:rPr>
          <w:rFonts w:ascii="Times New Roman" w:hAnsi="Times New Roman" w:cs="Times New Roman"/>
          <w:szCs w:val="24"/>
        </w:rPr>
        <w:t>8</w:t>
      </w:r>
      <w:r w:rsidRPr="005B689F">
        <w:rPr>
          <w:rFonts w:ascii="Times New Roman" w:hAnsi="Times New Roman" w:cs="Times New Roman"/>
          <w:szCs w:val="24"/>
        </w:rPr>
        <w:t>. Nerespectarea de cãtre participant a obligaţiilor contractuale conduce la eliminarea sa din concurs si plata unei despăgubiri de 1.000 lei.</w:t>
      </w: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</w:p>
    <w:p w:rsidR="00E970A1" w:rsidRDefault="00BC0951" w:rsidP="00E970A1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5B689F">
        <w:rPr>
          <w:rFonts w:ascii="Times New Roman" w:hAnsi="Times New Roman" w:cs="Times New Roman"/>
          <w:szCs w:val="24"/>
        </w:rPr>
        <w:t>Prezentul contract a fost încheiat în douã exemplare, câte unul pentru fiecare parte semnatarã</w:t>
      </w:r>
      <w:r w:rsidR="00E970A1">
        <w:rPr>
          <w:rFonts w:ascii="Times New Roman" w:hAnsi="Times New Roman" w:cs="Times New Roman"/>
          <w:szCs w:val="24"/>
        </w:rPr>
        <w:t xml:space="preserve"> și se completează cu dispozițiile Legii nr.8/1996 privind dreptul de autor și drepturile conexe, precum și cu </w:t>
      </w:r>
      <w:r w:rsidR="00E970A1">
        <w:rPr>
          <w:rFonts w:ascii="Times New Roman" w:hAnsi="Times New Roman" w:cs="Times New Roman"/>
          <w:szCs w:val="24"/>
        </w:rPr>
        <w:t>prevederile Hotărării nr. 75/2015, privind reglementarea prestării de către copii de activități remunerate în domeniile cultural, artistic, sportiv, publicitar și de modeling.</w:t>
      </w:r>
    </w:p>
    <w:p w:rsidR="00BC0951" w:rsidRPr="005B689F" w:rsidRDefault="00E970A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BC0951" w:rsidRPr="005B689F">
        <w:rPr>
          <w:rFonts w:ascii="Times New Roman" w:hAnsi="Times New Roman" w:cs="Times New Roman"/>
          <w:szCs w:val="24"/>
        </w:rPr>
        <w:t xml:space="preserve">.   </w:t>
      </w:r>
    </w:p>
    <w:p w:rsidR="00BC0951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</w:p>
    <w:p w:rsidR="00E970A1" w:rsidRPr="005B689F" w:rsidRDefault="00E970A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</w:p>
    <w:p w:rsidR="00BC0951" w:rsidRPr="005B689F" w:rsidRDefault="00BC0951" w:rsidP="00BC0951">
      <w:pPr>
        <w:pStyle w:val="BodyText"/>
        <w:jc w:val="both"/>
        <w:rPr>
          <w:rFonts w:ascii="Times New Roman" w:hAnsi="Times New Roman" w:cs="Times New Roman"/>
          <w:szCs w:val="24"/>
        </w:rPr>
      </w:pPr>
    </w:p>
    <w:p w:rsidR="00BC0951" w:rsidRPr="005B689F" w:rsidRDefault="00BC0951" w:rsidP="00BC0951">
      <w:pPr>
        <w:pStyle w:val="Heading3"/>
        <w:jc w:val="both"/>
        <w:rPr>
          <w:rFonts w:ascii="Times New Roman" w:hAnsi="Times New Roman" w:cs="Times New Roman"/>
          <w:b/>
          <w:szCs w:val="24"/>
          <w:u w:val="none"/>
          <w:lang w:val="ro-RO"/>
        </w:rPr>
      </w:pPr>
      <w:r w:rsidRPr="005B689F">
        <w:rPr>
          <w:rFonts w:ascii="Times New Roman" w:hAnsi="Times New Roman" w:cs="Times New Roman"/>
          <w:b/>
          <w:szCs w:val="24"/>
          <w:u w:val="none"/>
          <w:lang w:val="ro-RO"/>
        </w:rPr>
        <w:t xml:space="preserve">      Asociaţia MAMAIA COPIILOR                                    PÃRINTE</w:t>
      </w:r>
      <w:r w:rsidR="00D23DD2" w:rsidRPr="005B689F">
        <w:rPr>
          <w:rFonts w:ascii="Times New Roman" w:hAnsi="Times New Roman" w:cs="Times New Roman"/>
          <w:b/>
          <w:szCs w:val="24"/>
          <w:u w:val="none"/>
          <w:lang w:val="ro-RO"/>
        </w:rPr>
        <w:t>/TUTORE</w:t>
      </w:r>
      <w:r w:rsidRPr="005B689F">
        <w:rPr>
          <w:rFonts w:ascii="Times New Roman" w:hAnsi="Times New Roman" w:cs="Times New Roman"/>
          <w:b/>
          <w:szCs w:val="24"/>
          <w:u w:val="none"/>
          <w:lang w:val="ro-RO"/>
        </w:rPr>
        <w:t xml:space="preserve">,            </w:t>
      </w:r>
    </w:p>
    <w:p w:rsidR="00BC0951" w:rsidRPr="005B689F" w:rsidRDefault="00BC0951" w:rsidP="00BC0951">
      <w:pPr>
        <w:pStyle w:val="Heading3"/>
        <w:jc w:val="both"/>
        <w:rPr>
          <w:rFonts w:ascii="Times New Roman" w:hAnsi="Times New Roman" w:cs="Times New Roman"/>
          <w:b/>
          <w:szCs w:val="24"/>
          <w:u w:val="none"/>
          <w:lang w:val="ro-RO"/>
        </w:rPr>
      </w:pPr>
      <w:r w:rsidRPr="005B689F">
        <w:rPr>
          <w:rFonts w:ascii="Times New Roman" w:hAnsi="Times New Roman" w:cs="Times New Roman"/>
          <w:b/>
          <w:szCs w:val="24"/>
          <w:u w:val="none"/>
          <w:lang w:val="ro-RO"/>
        </w:rPr>
        <w:t xml:space="preserve">      Liviu MANOLACHE                                                   </w:t>
      </w:r>
    </w:p>
    <w:p w:rsidR="00BC0951" w:rsidRPr="005B689F" w:rsidRDefault="00BC0951" w:rsidP="00BC0951">
      <w:pPr>
        <w:rPr>
          <w:rFonts w:ascii="Times New Roman" w:hAnsi="Times New Roman" w:cs="Times New Roman"/>
          <w:sz w:val="24"/>
          <w:szCs w:val="24"/>
        </w:rPr>
      </w:pPr>
      <w:r w:rsidRPr="005B689F">
        <w:rPr>
          <w:rFonts w:ascii="Times New Roman" w:hAnsi="Times New Roman" w:cs="Times New Roman"/>
          <w:sz w:val="24"/>
          <w:szCs w:val="24"/>
        </w:rPr>
        <w:t xml:space="preserve">       ADMINISTRATOR</w:t>
      </w:r>
    </w:p>
    <w:p w:rsidR="00BC0951" w:rsidRPr="005B689F" w:rsidRDefault="00BC0951" w:rsidP="00BC0951">
      <w:pPr>
        <w:rPr>
          <w:rFonts w:ascii="Times New Roman" w:hAnsi="Times New Roman" w:cs="Times New Roman"/>
          <w:sz w:val="24"/>
          <w:szCs w:val="24"/>
        </w:rPr>
      </w:pPr>
      <w:r w:rsidRPr="005B68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0951" w:rsidRPr="005B689F" w:rsidRDefault="00BC0951" w:rsidP="00BC0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951" w:rsidRPr="005B689F" w:rsidRDefault="00BC0951" w:rsidP="00D23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951" w:rsidRPr="005B689F" w:rsidRDefault="00BC0951" w:rsidP="00BC0951">
      <w:pPr>
        <w:rPr>
          <w:rFonts w:ascii="Times New Roman" w:hAnsi="Times New Roman" w:cs="Times New Roman"/>
          <w:sz w:val="24"/>
          <w:szCs w:val="24"/>
        </w:rPr>
      </w:pPr>
    </w:p>
    <w:p w:rsidR="00B97D12" w:rsidRPr="005B689F" w:rsidRDefault="00B97D12">
      <w:pPr>
        <w:rPr>
          <w:rFonts w:ascii="Times New Roman" w:hAnsi="Times New Roman" w:cs="Times New Roman"/>
          <w:sz w:val="24"/>
          <w:szCs w:val="24"/>
        </w:rPr>
      </w:pPr>
    </w:p>
    <w:sectPr w:rsidR="00B97D12" w:rsidRPr="005B6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9E" w:rsidRDefault="0060409E" w:rsidP="00D23DD2">
      <w:pPr>
        <w:spacing w:after="0" w:line="240" w:lineRule="auto"/>
      </w:pPr>
      <w:r>
        <w:separator/>
      </w:r>
    </w:p>
  </w:endnote>
  <w:endnote w:type="continuationSeparator" w:id="0">
    <w:p w:rsidR="0060409E" w:rsidRDefault="0060409E" w:rsidP="00D2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T&amp;M">
    <w:altName w:val="Arial Narro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682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DD2" w:rsidRDefault="00D23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4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3DD2" w:rsidRDefault="00D23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9E" w:rsidRDefault="0060409E" w:rsidP="00D23DD2">
      <w:pPr>
        <w:spacing w:after="0" w:line="240" w:lineRule="auto"/>
      </w:pPr>
      <w:r>
        <w:separator/>
      </w:r>
    </w:p>
  </w:footnote>
  <w:footnote w:type="continuationSeparator" w:id="0">
    <w:p w:rsidR="0060409E" w:rsidRDefault="0060409E" w:rsidP="00D2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BA"/>
    <w:rsid w:val="00422C2A"/>
    <w:rsid w:val="00496FC0"/>
    <w:rsid w:val="004A2ABC"/>
    <w:rsid w:val="005B689F"/>
    <w:rsid w:val="0060409E"/>
    <w:rsid w:val="00613C40"/>
    <w:rsid w:val="00864143"/>
    <w:rsid w:val="008F2445"/>
    <w:rsid w:val="009E79F5"/>
    <w:rsid w:val="00B97D12"/>
    <w:rsid w:val="00BC0951"/>
    <w:rsid w:val="00CB3A34"/>
    <w:rsid w:val="00D23DD2"/>
    <w:rsid w:val="00DE48BA"/>
    <w:rsid w:val="00E970A1"/>
    <w:rsid w:val="00F118BC"/>
    <w:rsid w:val="00F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5C0A-F20B-40C0-BEFA-84B3A19C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5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095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-T&amp;M" w:eastAsia="Times New Roman" w:hAnsi="Arial-T&amp;M" w:cs="Arial-T&amp;M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095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-T&amp;M" w:eastAsia="Times New Roman" w:hAnsi="Arial-T&amp;M" w:cs="Arial-T&amp;M"/>
      <w:sz w:val="24"/>
      <w:szCs w:val="20"/>
      <w:u w:val="single"/>
      <w:lang w:val="en-US"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0951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-T&amp;M" w:eastAsia="Times New Roman" w:hAnsi="Arial-T&amp;M" w:cs="Arial-T&amp;M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C0951"/>
    <w:rPr>
      <w:rFonts w:ascii="Arial-T&amp;M" w:eastAsia="Times New Roman" w:hAnsi="Arial-T&amp;M" w:cs="Arial-T&amp;M"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semiHidden/>
    <w:rsid w:val="00BC0951"/>
    <w:rPr>
      <w:rFonts w:ascii="Arial-T&amp;M" w:eastAsia="Times New Roman" w:hAnsi="Arial-T&amp;M" w:cs="Arial-T&amp;M"/>
      <w:sz w:val="24"/>
      <w:szCs w:val="20"/>
      <w:u w:val="single"/>
      <w:lang w:val="en-US" w:eastAsia="ar-SA"/>
    </w:rPr>
  </w:style>
  <w:style w:type="character" w:customStyle="1" w:styleId="Heading4Char">
    <w:name w:val="Heading 4 Char"/>
    <w:basedOn w:val="DefaultParagraphFont"/>
    <w:link w:val="Heading4"/>
    <w:semiHidden/>
    <w:rsid w:val="00BC0951"/>
    <w:rPr>
      <w:rFonts w:ascii="Arial-T&amp;M" w:eastAsia="Times New Roman" w:hAnsi="Arial-T&amp;M" w:cs="Arial-T&amp;M"/>
      <w:sz w:val="24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BC0951"/>
    <w:pPr>
      <w:suppressAutoHyphens/>
      <w:spacing w:after="0" w:line="240" w:lineRule="auto"/>
    </w:pPr>
    <w:rPr>
      <w:rFonts w:ascii="Arial-T&amp;M" w:eastAsia="Times New Roman" w:hAnsi="Arial-T&amp;M" w:cs="Arial-T&amp;M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C0951"/>
    <w:rPr>
      <w:rFonts w:ascii="Arial-T&amp;M" w:eastAsia="Times New Roman" w:hAnsi="Arial-T&amp;M" w:cs="Arial-T&amp;M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2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D2"/>
  </w:style>
  <w:style w:type="paragraph" w:styleId="Footer">
    <w:name w:val="footer"/>
    <w:basedOn w:val="Normal"/>
    <w:link w:val="FooterChar"/>
    <w:uiPriority w:val="99"/>
    <w:unhideWhenUsed/>
    <w:rsid w:val="00D2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Savu</dc:creator>
  <cp:keywords/>
  <dc:description/>
  <cp:lastModifiedBy>Liliana Savu</cp:lastModifiedBy>
  <cp:revision>2</cp:revision>
  <dcterms:created xsi:type="dcterms:W3CDTF">2016-05-20T18:06:00Z</dcterms:created>
  <dcterms:modified xsi:type="dcterms:W3CDTF">2016-05-20T18:06:00Z</dcterms:modified>
</cp:coreProperties>
</file>